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CEB5" w14:textId="6FDFCC5F" w:rsidR="004E7AC4" w:rsidRDefault="004E7AC4" w:rsidP="004E7AC4">
      <w:pPr>
        <w:spacing w:after="0"/>
        <w:jc w:val="left"/>
        <w:rPr>
          <w:rFonts w:ascii="Calibri" w:eastAsia="Times New Roman" w:hAnsi="Calibri" w:cs="Times New Roman"/>
          <w:kern w:val="0"/>
          <w:lang w:eastAsia="ca-ES"/>
          <w14:ligatures w14:val="none"/>
        </w:rPr>
      </w:pPr>
      <w:r w:rsidRPr="004E7AC4">
        <w:rPr>
          <w:rFonts w:ascii="Calibri" w:eastAsia="Times New Roman" w:hAnsi="Calibri" w:cs="Times New Roman"/>
          <w:kern w:val="0"/>
          <w:lang w:eastAsia="ca-ES"/>
          <w14:ligatures w14:val="none"/>
        </w:rPr>
        <w:t>Fitxa tècnica</w:t>
      </w:r>
      <w:r>
        <w:rPr>
          <w:rFonts w:ascii="Calibri" w:eastAsia="Times New Roman" w:hAnsi="Calibri" w:cs="Times New Roman"/>
          <w:kern w:val="0"/>
          <w:lang w:eastAsia="ca-ES"/>
          <w14:ligatures w14:val="none"/>
        </w:rPr>
        <w:t xml:space="preserve"> LES MAGNÒLIES</w:t>
      </w:r>
    </w:p>
    <w:p w14:paraId="3F7F81E3" w14:textId="77777777" w:rsidR="004E7AC4" w:rsidRPr="004E7AC4" w:rsidRDefault="004E7AC4" w:rsidP="004E7AC4">
      <w:pPr>
        <w:spacing w:after="0"/>
        <w:jc w:val="left"/>
        <w:rPr>
          <w:rFonts w:ascii="Calibri" w:eastAsia="Times New Roman" w:hAnsi="Calibri" w:cs="Times New Roman"/>
          <w:kern w:val="0"/>
          <w:lang w:eastAsia="ca-ES"/>
          <w14:ligatures w14:val="none"/>
        </w:rPr>
      </w:pPr>
    </w:p>
    <w:p w14:paraId="6EE6F641" w14:textId="77777777" w:rsidR="004E7AC4" w:rsidRPr="004E7AC4" w:rsidRDefault="004E7AC4" w:rsidP="004E7AC4">
      <w:pPr>
        <w:spacing w:after="0"/>
        <w:jc w:val="left"/>
        <w:rPr>
          <w:rFonts w:ascii="Calibri" w:eastAsia="Times New Roman" w:hAnsi="Calibri" w:cs="Times New Roman"/>
          <w:kern w:val="0"/>
          <w:lang w:eastAsia="ca-ES"/>
          <w14:ligatures w14:val="none"/>
        </w:rPr>
      </w:pPr>
      <w:r w:rsidRPr="004E7AC4">
        <w:rPr>
          <w:rFonts w:ascii="Calibri" w:eastAsia="Times New Roman" w:hAnsi="Calibri" w:cs="Times New Roman"/>
          <w:kern w:val="0"/>
          <w:lang w:eastAsia="ca-ES"/>
          <w14:ligatures w14:val="none"/>
        </w:rPr>
        <w:t xml:space="preserve">La fitxa  està en fase d´ elaboració. Comporta però un equip de so i altaveus convencional per reproduir-lo amb </w:t>
      </w:r>
      <w:proofErr w:type="spellStart"/>
      <w:r w:rsidRPr="004E7AC4">
        <w:rPr>
          <w:rFonts w:ascii="Calibri" w:eastAsia="Times New Roman" w:hAnsi="Calibri" w:cs="Times New Roman"/>
          <w:kern w:val="0"/>
          <w:lang w:eastAsia="ca-ES"/>
          <w14:ligatures w14:val="none"/>
        </w:rPr>
        <w:t>dvd</w:t>
      </w:r>
      <w:proofErr w:type="spellEnd"/>
      <w:r w:rsidRPr="004E7AC4">
        <w:rPr>
          <w:rFonts w:ascii="Calibri" w:eastAsia="Times New Roman" w:hAnsi="Calibri" w:cs="Times New Roman"/>
          <w:kern w:val="0"/>
          <w:lang w:eastAsia="ca-ES"/>
          <w14:ligatures w14:val="none"/>
        </w:rPr>
        <w:t xml:space="preserve"> o </w:t>
      </w:r>
      <w:proofErr w:type="spellStart"/>
      <w:r w:rsidRPr="004E7AC4">
        <w:rPr>
          <w:rFonts w:ascii="Calibri" w:eastAsia="Times New Roman" w:hAnsi="Calibri" w:cs="Times New Roman"/>
          <w:kern w:val="0"/>
          <w:lang w:eastAsia="ca-ES"/>
          <w14:ligatures w14:val="none"/>
        </w:rPr>
        <w:t>usb</w:t>
      </w:r>
      <w:proofErr w:type="spellEnd"/>
      <w:r w:rsidRPr="004E7AC4">
        <w:rPr>
          <w:rFonts w:ascii="Calibri" w:eastAsia="Times New Roman" w:hAnsi="Calibri" w:cs="Times New Roman"/>
          <w:kern w:val="0"/>
          <w:lang w:eastAsia="ca-ES"/>
          <w14:ligatures w14:val="none"/>
        </w:rPr>
        <w:t>. Un equipament de llum convencional per a il·luminació frontal i contres. Un espai escènic preferiblement de 7x7 o més gran tot i que ens adaptarem . Necessita un temps de muntatge d´una hora. I un temps de preparació -llums i so de 3-4 hores</w:t>
      </w:r>
    </w:p>
    <w:p w14:paraId="7035CECC" w14:textId="77777777" w:rsidR="00A42287" w:rsidRDefault="00A42287"/>
    <w:sectPr w:rsidR="00A42287" w:rsidSect="00D709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C4"/>
    <w:rsid w:val="00201ECD"/>
    <w:rsid w:val="004E7AC4"/>
    <w:rsid w:val="00844949"/>
    <w:rsid w:val="008F1325"/>
    <w:rsid w:val="009E20AC"/>
    <w:rsid w:val="00A42287"/>
    <w:rsid w:val="00D7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F63B"/>
  <w15:chartTrackingRefBased/>
  <w15:docId w15:val="{F03F9853-03AA-4C27-8138-21EB95F2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949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ANI">
    <w:name w:val="DANI"/>
    <w:basedOn w:val="Normal"/>
    <w:link w:val="DANICar"/>
    <w:qFormat/>
    <w:rsid w:val="00201ECD"/>
    <w:pPr>
      <w:spacing w:after="0"/>
    </w:pPr>
    <w:rPr>
      <w:rFonts w:ascii="Arial" w:hAnsi="Arial"/>
      <w:sz w:val="24"/>
    </w:rPr>
  </w:style>
  <w:style w:type="character" w:customStyle="1" w:styleId="DANICar">
    <w:name w:val="DANI Car"/>
    <w:basedOn w:val="Lletraperdefectedelpargraf"/>
    <w:link w:val="DANI"/>
    <w:rsid w:val="00201EC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Sancho</dc:creator>
  <cp:keywords/>
  <dc:description/>
  <cp:lastModifiedBy>Dani Sancho</cp:lastModifiedBy>
  <cp:revision>1</cp:revision>
  <dcterms:created xsi:type="dcterms:W3CDTF">2023-10-25T17:32:00Z</dcterms:created>
  <dcterms:modified xsi:type="dcterms:W3CDTF">2023-10-25T17:33:00Z</dcterms:modified>
</cp:coreProperties>
</file>